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36" w:rsidRDefault="00E5523E" w:rsidP="00E5523E">
      <w:pPr>
        <w:spacing w:after="0" w:line="24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-22611</wp:posOffset>
            </wp:positionH>
            <wp:positionV relativeFrom="paragraph">
              <wp:posOffset>-322525</wp:posOffset>
            </wp:positionV>
            <wp:extent cx="1773141" cy="421419"/>
            <wp:effectExtent l="0" t="0" r="0" b="0"/>
            <wp:wrapNone/>
            <wp:docPr id="1" name="Рисунок 0" descr="Основно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новной логотип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141" cy="42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0F36">
        <w:rPr>
          <w:sz w:val="20"/>
          <w:szCs w:val="20"/>
        </w:rPr>
        <w:tab/>
      </w:r>
      <w:r w:rsidR="00F60F36">
        <w:rPr>
          <w:sz w:val="20"/>
          <w:szCs w:val="20"/>
        </w:rPr>
        <w:tab/>
      </w:r>
      <w:r w:rsidR="00F60F36">
        <w:rPr>
          <w:sz w:val="20"/>
          <w:szCs w:val="20"/>
        </w:rPr>
        <w:tab/>
      </w:r>
      <w:r w:rsidR="00F60F36">
        <w:rPr>
          <w:sz w:val="20"/>
          <w:szCs w:val="20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9"/>
        <w:gridCol w:w="5140"/>
      </w:tblGrid>
      <w:tr w:rsidR="00F60F36" w:rsidRPr="00EE21F3" w:rsidTr="00F60F36">
        <w:tc>
          <w:tcPr>
            <w:tcW w:w="5139" w:type="dxa"/>
          </w:tcPr>
          <w:p w:rsidR="00F60F36" w:rsidRPr="00E5523E" w:rsidRDefault="00F60F36" w:rsidP="00EE21F3">
            <w:pPr>
              <w:rPr>
                <w:rFonts w:ascii="Times New Roman" w:hAnsi="Times New Roman" w:cs="Times New Roman"/>
              </w:rPr>
            </w:pPr>
            <w:r w:rsidRPr="00E5523E">
              <w:rPr>
                <w:rFonts w:ascii="Times New Roman" w:hAnsi="Times New Roman" w:cs="Times New Roman"/>
              </w:rPr>
              <w:t>Универсальный коммерческий банк</w:t>
            </w:r>
          </w:p>
          <w:p w:rsidR="00F60F36" w:rsidRPr="00E5523E" w:rsidRDefault="00F60F36" w:rsidP="00EE21F3">
            <w:pPr>
              <w:rPr>
                <w:rFonts w:ascii="Times New Roman" w:eastAsia="Calibri" w:hAnsi="Times New Roman" w:cs="Times New Roman"/>
              </w:rPr>
            </w:pPr>
            <w:r w:rsidRPr="00E5523E">
              <w:rPr>
                <w:rFonts w:ascii="Times New Roman" w:hAnsi="Times New Roman" w:cs="Times New Roman"/>
              </w:rPr>
              <w:t>социального развития и реконструкции</w:t>
            </w:r>
          </w:p>
          <w:p w:rsidR="00F60F36" w:rsidRPr="00E5523E" w:rsidRDefault="00F60F36" w:rsidP="00EE21F3">
            <w:pPr>
              <w:rPr>
                <w:rFonts w:ascii="Times New Roman" w:eastAsia="Calibri" w:hAnsi="Times New Roman" w:cs="Times New Roman"/>
              </w:rPr>
            </w:pPr>
            <w:r w:rsidRPr="00E5523E">
              <w:rPr>
                <w:rFonts w:ascii="Times New Roman" w:hAnsi="Times New Roman" w:cs="Times New Roman"/>
              </w:rPr>
              <w:t>«Белгородсоцбанк»</w:t>
            </w:r>
          </w:p>
          <w:p w:rsidR="00F60F36" w:rsidRPr="00E5523E" w:rsidRDefault="00F60F36" w:rsidP="00EE21F3">
            <w:pPr>
              <w:rPr>
                <w:rFonts w:ascii="Times New Roman" w:eastAsia="Calibri" w:hAnsi="Times New Roman" w:cs="Times New Roman"/>
              </w:rPr>
            </w:pPr>
            <w:r w:rsidRPr="00E5523E">
              <w:rPr>
                <w:rFonts w:ascii="Times New Roman" w:hAnsi="Times New Roman" w:cs="Times New Roman"/>
              </w:rPr>
              <w:t>(акционерное общество)</w:t>
            </w:r>
          </w:p>
          <w:p w:rsidR="00F60F36" w:rsidRDefault="00F60F36" w:rsidP="00EE2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0" w:type="dxa"/>
          </w:tcPr>
          <w:p w:rsidR="0025762D" w:rsidRPr="00037AFC" w:rsidRDefault="0025762D" w:rsidP="0025762D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037AFC">
              <w:rPr>
                <w:rFonts w:ascii="Times New Roman" w:hAnsi="Times New Roman" w:cs="Times New Roman"/>
              </w:rPr>
              <w:t>. 8 800 707 39 39</w:t>
            </w:r>
          </w:p>
          <w:p w:rsidR="0025762D" w:rsidRPr="00037AFC" w:rsidRDefault="00BE1391" w:rsidP="0025762D">
            <w:pPr>
              <w:jc w:val="right"/>
              <w:rPr>
                <w:rFonts w:ascii="Times New Roman" w:hAnsi="Times New Roman" w:cs="Times New Roman"/>
              </w:rPr>
            </w:pPr>
            <w:r w:rsidRPr="00BE1391">
              <w:rPr>
                <w:rFonts w:ascii="Times New Roman" w:hAnsi="Times New Roman" w:cs="Times New Roman"/>
                <w:lang w:val="en-US"/>
              </w:rPr>
              <w:t>https</w:t>
            </w:r>
            <w:r w:rsidRPr="00037AFC">
              <w:rPr>
                <w:rFonts w:ascii="Times New Roman" w:hAnsi="Times New Roman" w:cs="Times New Roman"/>
              </w:rPr>
              <w:t>://</w:t>
            </w:r>
            <w:r w:rsidRPr="00BE1391">
              <w:rPr>
                <w:rFonts w:ascii="Times New Roman" w:hAnsi="Times New Roman" w:cs="Times New Roman"/>
                <w:lang w:val="en-US"/>
              </w:rPr>
              <w:t>bsbank</w:t>
            </w:r>
            <w:r w:rsidRPr="00037AFC">
              <w:rPr>
                <w:rFonts w:ascii="Times New Roman" w:hAnsi="Times New Roman" w:cs="Times New Roman"/>
              </w:rPr>
              <w:t>.</w:t>
            </w:r>
            <w:r w:rsidRPr="00BE1391">
              <w:rPr>
                <w:rFonts w:ascii="Times New Roman" w:hAnsi="Times New Roman" w:cs="Times New Roman"/>
                <w:lang w:val="en-US"/>
              </w:rPr>
              <w:t>ru</w:t>
            </w:r>
            <w:r w:rsidRPr="00037AFC">
              <w:rPr>
                <w:rFonts w:ascii="Times New Roman" w:hAnsi="Times New Roman" w:cs="Times New Roman"/>
              </w:rPr>
              <w:t>/</w:t>
            </w:r>
          </w:p>
          <w:p w:rsidR="0025762D" w:rsidRPr="00E5523E" w:rsidRDefault="0025762D" w:rsidP="0025762D">
            <w:pPr>
              <w:jc w:val="right"/>
              <w:rPr>
                <w:rFonts w:ascii="Times New Roman" w:hAnsi="Times New Roman" w:cs="Times New Roman"/>
              </w:rPr>
            </w:pPr>
            <w:r w:rsidRPr="00E5523E">
              <w:rPr>
                <w:rFonts w:ascii="Times New Roman" w:hAnsi="Times New Roman" w:cs="Times New Roman"/>
              </w:rPr>
              <w:t>3080</w:t>
            </w:r>
            <w:r>
              <w:rPr>
                <w:rFonts w:ascii="Times New Roman" w:hAnsi="Times New Roman" w:cs="Times New Roman"/>
              </w:rPr>
              <w:t>15</w:t>
            </w:r>
            <w:r w:rsidRPr="00E5523E">
              <w:rPr>
                <w:rFonts w:ascii="Times New Roman" w:hAnsi="Times New Roman" w:cs="Times New Roman"/>
              </w:rPr>
              <w:t>, г. Белгород,</w:t>
            </w:r>
          </w:p>
          <w:p w:rsidR="0025762D" w:rsidRPr="00E5523E" w:rsidRDefault="0025762D" w:rsidP="0025762D">
            <w:pPr>
              <w:jc w:val="right"/>
              <w:rPr>
                <w:rFonts w:ascii="Times New Roman" w:hAnsi="Times New Roman" w:cs="Times New Roman"/>
              </w:rPr>
            </w:pPr>
            <w:r w:rsidRPr="00E5523E">
              <w:rPr>
                <w:rFonts w:ascii="Times New Roman" w:hAnsi="Times New Roman" w:cs="Times New Roman"/>
              </w:rPr>
              <w:t>Свято-Троицкий бульвар, 38</w:t>
            </w:r>
          </w:p>
          <w:p w:rsidR="00F60F36" w:rsidRPr="00EE21F3" w:rsidRDefault="00F60F36" w:rsidP="00D14704">
            <w:pPr>
              <w:jc w:val="right"/>
              <w:rPr>
                <w:sz w:val="20"/>
                <w:szCs w:val="20"/>
              </w:rPr>
            </w:pPr>
          </w:p>
        </w:tc>
      </w:tr>
    </w:tbl>
    <w:p w:rsidR="00F60F36" w:rsidRPr="00EE21F3" w:rsidRDefault="00F60F36" w:rsidP="00E5523E">
      <w:pPr>
        <w:spacing w:after="0" w:line="240" w:lineRule="auto"/>
        <w:rPr>
          <w:sz w:val="20"/>
          <w:szCs w:val="20"/>
        </w:rPr>
      </w:pPr>
      <w:r w:rsidRPr="00EE21F3">
        <w:rPr>
          <w:sz w:val="20"/>
          <w:szCs w:val="20"/>
        </w:rPr>
        <w:tab/>
      </w:r>
      <w:r w:rsidRPr="00EE21F3">
        <w:rPr>
          <w:sz w:val="20"/>
          <w:szCs w:val="20"/>
        </w:rPr>
        <w:tab/>
      </w:r>
      <w:r w:rsidRPr="00EE21F3">
        <w:rPr>
          <w:sz w:val="20"/>
          <w:szCs w:val="20"/>
        </w:rPr>
        <w:tab/>
      </w:r>
      <w:r w:rsidRPr="00EE21F3">
        <w:rPr>
          <w:sz w:val="20"/>
          <w:szCs w:val="20"/>
        </w:rPr>
        <w:tab/>
      </w:r>
      <w:r w:rsidRPr="00EE21F3">
        <w:rPr>
          <w:sz w:val="20"/>
          <w:szCs w:val="20"/>
        </w:rPr>
        <w:tab/>
      </w:r>
      <w:r w:rsidRPr="00EE21F3">
        <w:rPr>
          <w:sz w:val="20"/>
          <w:szCs w:val="20"/>
        </w:rPr>
        <w:tab/>
      </w:r>
      <w:r w:rsidRPr="00EE21F3">
        <w:rPr>
          <w:sz w:val="20"/>
          <w:szCs w:val="20"/>
        </w:rPr>
        <w:tab/>
      </w:r>
    </w:p>
    <w:p w:rsidR="00E5523E" w:rsidRPr="00EE21F3" w:rsidRDefault="00E5523E"/>
    <w:p w:rsidR="00E5523E" w:rsidRPr="00EE21F3" w:rsidRDefault="00E5523E"/>
    <w:p w:rsidR="00F60F36" w:rsidRPr="00EE21F3" w:rsidRDefault="00F60F36"/>
    <w:p w:rsidR="00F60F36" w:rsidRPr="00EE21F3" w:rsidRDefault="00F60F36"/>
    <w:p w:rsidR="00F60F36" w:rsidRPr="00EE21F3" w:rsidRDefault="00F60F36"/>
    <w:p w:rsidR="00F60F36" w:rsidRPr="00EE21F3" w:rsidRDefault="00F60F36"/>
    <w:p w:rsidR="00E5523E" w:rsidRPr="00EE21F3" w:rsidRDefault="00BD2DC4" w:rsidP="00F60F36">
      <w:pPr>
        <w:jc w:val="center"/>
        <w:rPr>
          <w:rFonts w:ascii="Times New Roman" w:hAnsi="Times New Roman" w:cs="Times New Roman"/>
        </w:rPr>
      </w:pPr>
      <w:r w:rsidRPr="00BD2DC4">
        <w:rPr>
          <w:rFonts w:ascii="Times New Roman" w:hAnsi="Times New Roman" w:cs="Times New Roman"/>
          <w:b/>
          <w:bCs/>
        </w:rPr>
        <w:t>Паспорт продукта «Аренда банковск</w:t>
      </w:r>
      <w:r w:rsidR="00C7647B">
        <w:rPr>
          <w:rFonts w:ascii="Times New Roman" w:hAnsi="Times New Roman" w:cs="Times New Roman"/>
          <w:b/>
          <w:bCs/>
        </w:rPr>
        <w:t>их ячее</w:t>
      </w:r>
      <w:r w:rsidRPr="00BD2DC4">
        <w:rPr>
          <w:rFonts w:ascii="Times New Roman" w:hAnsi="Times New Roman" w:cs="Times New Roman"/>
          <w:b/>
          <w:bCs/>
        </w:rPr>
        <w:t>к»</w:t>
      </w:r>
      <w:r>
        <w:rPr>
          <w:rFonts w:ascii="Times New Roman" w:hAnsi="Times New Roman" w:cs="Times New Roman"/>
          <w:b/>
          <w:bCs/>
        </w:rPr>
        <w:t xml:space="preserve"> </w:t>
      </w:r>
      <w:r w:rsidR="00F60F36" w:rsidRPr="00EE21F3">
        <w:rPr>
          <w:rFonts w:ascii="Times New Roman" w:hAnsi="Times New Roman" w:cs="Times New Roman"/>
          <w:b/>
          <w:bCs/>
        </w:rPr>
        <w:t>АО УКБ «Белгородсоцбанк»</w:t>
      </w:r>
    </w:p>
    <w:p w:rsidR="00E5523E" w:rsidRDefault="00E5523E"/>
    <w:p w:rsidR="00E5523E" w:rsidRDefault="00E5523E"/>
    <w:p w:rsidR="00E5523E" w:rsidRDefault="00E5523E"/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82E86" w:rsidRDefault="00F82E86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82E86" w:rsidRDefault="00F82E86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82E86" w:rsidRDefault="00F82E86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82E86" w:rsidRDefault="00F82E86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82E86" w:rsidRDefault="00F82E86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82E86" w:rsidRDefault="00F82E86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82E86" w:rsidRDefault="00F82E86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82E86" w:rsidRDefault="00F82E86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82E86" w:rsidRDefault="00F82E86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82E86" w:rsidRDefault="00F82E86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82E86" w:rsidRDefault="00F82E86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82E86" w:rsidRDefault="00F82E86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82E86" w:rsidRDefault="00F82E86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30DA" w:rsidRDefault="004C30DA" w:rsidP="004C30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5523E" w:rsidRPr="00EE21F3" w:rsidRDefault="00F60F36" w:rsidP="004C30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E21F3">
        <w:rPr>
          <w:rFonts w:ascii="Times New Roman" w:hAnsi="Times New Roman" w:cs="Times New Roman"/>
        </w:rPr>
        <w:t>г. Белгород</w:t>
      </w:r>
    </w:p>
    <w:p w:rsidR="00A605A2" w:rsidRPr="00EE21F3" w:rsidRDefault="00F60F36" w:rsidP="00F60F36">
      <w:pPr>
        <w:spacing w:after="0" w:line="240" w:lineRule="auto"/>
        <w:jc w:val="center"/>
        <w:rPr>
          <w:rFonts w:ascii="Times New Roman" w:hAnsi="Times New Roman" w:cs="Times New Roman"/>
        </w:rPr>
        <w:sectPr w:rsidR="00A605A2" w:rsidRPr="00EE21F3" w:rsidSect="00A605A2">
          <w:footerReference w:type="default" r:id="rId8"/>
          <w:pgSz w:w="11906" w:h="16838"/>
          <w:pgMar w:top="1134" w:right="850" w:bottom="1134" w:left="993" w:header="708" w:footer="708" w:gutter="0"/>
          <w:pgNumType w:start="1"/>
          <w:cols w:space="708"/>
          <w:titlePg/>
          <w:docGrid w:linePitch="360"/>
        </w:sectPr>
      </w:pPr>
      <w:r w:rsidRPr="00EE21F3">
        <w:rPr>
          <w:rFonts w:ascii="Times New Roman" w:hAnsi="Times New Roman" w:cs="Times New Roman"/>
        </w:rPr>
        <w:t>2025 г.</w:t>
      </w:r>
    </w:p>
    <w:p w:rsidR="00F60F36" w:rsidRDefault="00F60F36" w:rsidP="00F60F36">
      <w:pPr>
        <w:spacing w:after="0" w:line="240" w:lineRule="auto"/>
        <w:jc w:val="center"/>
      </w:pPr>
    </w:p>
    <w:p w:rsidR="00E5523E" w:rsidRDefault="00E5523E"/>
    <w:p w:rsidR="00A170B9" w:rsidRPr="00E93C38" w:rsidRDefault="00E5523E" w:rsidP="00E55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93C38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-277054</wp:posOffset>
            </wp:positionH>
            <wp:positionV relativeFrom="paragraph">
              <wp:posOffset>-322525</wp:posOffset>
            </wp:positionV>
            <wp:extent cx="1773141" cy="421419"/>
            <wp:effectExtent l="0" t="0" r="0" b="0"/>
            <wp:wrapNone/>
            <wp:docPr id="2" name="Рисунок 0" descr="Основно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новной логотип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141" cy="42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2DC4" w:rsidRPr="00E93C38">
        <w:rPr>
          <w:rFonts w:ascii="Times New Roman" w:hAnsi="Times New Roman" w:cs="Times New Roman"/>
          <w:b/>
          <w:sz w:val="18"/>
          <w:szCs w:val="18"/>
        </w:rPr>
        <w:t>Продукт «Аренда банковской ячейки»</w:t>
      </w:r>
    </w:p>
    <w:p w:rsidR="00BD2DC4" w:rsidRPr="00E26E0E" w:rsidRDefault="00BD2DC4" w:rsidP="00E55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5523E" w:rsidRPr="00E26E0E" w:rsidRDefault="00E5523E" w:rsidP="00E5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6E0E">
        <w:rPr>
          <w:rFonts w:ascii="Times New Roman" w:hAnsi="Times New Roman" w:cs="Times New Roman"/>
          <w:b/>
          <w:bCs/>
          <w:sz w:val="18"/>
          <w:szCs w:val="18"/>
        </w:rPr>
        <w:t xml:space="preserve">Кредитная организация: </w:t>
      </w:r>
      <w:r w:rsidRPr="00E26E0E">
        <w:rPr>
          <w:rFonts w:ascii="Times New Roman" w:hAnsi="Times New Roman" w:cs="Times New Roman"/>
          <w:sz w:val="18"/>
          <w:szCs w:val="18"/>
        </w:rPr>
        <w:t xml:space="preserve">АО УКБ «Белгородсоцбанк» БАНК (ИНН: </w:t>
      </w:r>
      <w:r w:rsidRPr="0025762D">
        <w:rPr>
          <w:rStyle w:val="a3"/>
          <w:rFonts w:ascii="Times New Roman" w:hAnsi="Times New Roman" w:cs="Times New Roman"/>
          <w:b w:val="0"/>
          <w:sz w:val="18"/>
          <w:szCs w:val="18"/>
        </w:rPr>
        <w:t>3123004233</w:t>
      </w:r>
      <w:r w:rsidRPr="00E26E0E">
        <w:rPr>
          <w:rFonts w:ascii="Times New Roman" w:hAnsi="Times New Roman" w:cs="Times New Roman"/>
          <w:sz w:val="18"/>
          <w:szCs w:val="18"/>
        </w:rPr>
        <w:t xml:space="preserve">, ОГРН: </w:t>
      </w:r>
      <w:r w:rsidR="0025762D" w:rsidRPr="00B7749A">
        <w:rPr>
          <w:rFonts w:ascii="Times New Roman" w:hAnsi="Times New Roman" w:cs="Times New Roman"/>
          <w:sz w:val="18"/>
          <w:szCs w:val="18"/>
        </w:rPr>
        <w:t>1023100000560</w:t>
      </w:r>
      <w:r w:rsidRPr="00E26E0E">
        <w:rPr>
          <w:rFonts w:ascii="Times New Roman" w:hAnsi="Times New Roman" w:cs="Times New Roman"/>
          <w:sz w:val="18"/>
          <w:szCs w:val="18"/>
        </w:rPr>
        <w:t>)</w:t>
      </w:r>
    </w:p>
    <w:p w:rsidR="0025762D" w:rsidRPr="00E26E0E" w:rsidRDefault="00E5523E" w:rsidP="0025762D">
      <w:pPr>
        <w:spacing w:after="0" w:line="240" w:lineRule="auto"/>
        <w:ind w:left="2693" w:hanging="2693"/>
        <w:rPr>
          <w:rFonts w:ascii="Times New Roman" w:hAnsi="Times New Roman" w:cs="Times New Roman"/>
          <w:sz w:val="18"/>
          <w:szCs w:val="18"/>
        </w:rPr>
      </w:pPr>
      <w:r w:rsidRPr="00E26E0E">
        <w:rPr>
          <w:rFonts w:ascii="Times New Roman" w:hAnsi="Times New Roman" w:cs="Times New Roman"/>
          <w:b/>
          <w:bCs/>
          <w:sz w:val="18"/>
          <w:szCs w:val="18"/>
        </w:rPr>
        <w:t xml:space="preserve">Контактная информация: </w:t>
      </w:r>
      <w:r w:rsidR="0025762D" w:rsidRPr="00E26E0E">
        <w:rPr>
          <w:rFonts w:ascii="Times New Roman" w:hAnsi="Times New Roman" w:cs="Times New Roman"/>
          <w:sz w:val="18"/>
          <w:szCs w:val="18"/>
        </w:rPr>
        <w:t>308</w:t>
      </w:r>
      <w:r w:rsidR="0025762D">
        <w:rPr>
          <w:rFonts w:ascii="Times New Roman" w:hAnsi="Times New Roman" w:cs="Times New Roman"/>
          <w:sz w:val="18"/>
          <w:szCs w:val="18"/>
        </w:rPr>
        <w:t>015</w:t>
      </w:r>
      <w:r w:rsidR="0025762D" w:rsidRPr="00E26E0E">
        <w:rPr>
          <w:rFonts w:ascii="Times New Roman" w:hAnsi="Times New Roman" w:cs="Times New Roman"/>
          <w:sz w:val="18"/>
          <w:szCs w:val="18"/>
        </w:rPr>
        <w:t xml:space="preserve">, г. Белгород, Свято-Троицкий бульвар, 38, контактный телефон: 8 800 </w:t>
      </w:r>
      <w:r w:rsidR="0025762D">
        <w:rPr>
          <w:rFonts w:ascii="Times New Roman" w:hAnsi="Times New Roman" w:cs="Times New Roman"/>
          <w:sz w:val="18"/>
          <w:szCs w:val="18"/>
        </w:rPr>
        <w:t>707</w:t>
      </w:r>
      <w:r w:rsidR="0025762D" w:rsidRPr="00E26E0E">
        <w:rPr>
          <w:rFonts w:ascii="Times New Roman" w:hAnsi="Times New Roman" w:cs="Times New Roman"/>
          <w:sz w:val="18"/>
          <w:szCs w:val="18"/>
        </w:rPr>
        <w:t xml:space="preserve"> </w:t>
      </w:r>
      <w:r w:rsidR="0025762D">
        <w:rPr>
          <w:rFonts w:ascii="Times New Roman" w:hAnsi="Times New Roman" w:cs="Times New Roman"/>
          <w:sz w:val="18"/>
          <w:szCs w:val="18"/>
        </w:rPr>
        <w:t>39</w:t>
      </w:r>
      <w:r w:rsidR="0025762D" w:rsidRPr="00E26E0E">
        <w:rPr>
          <w:rFonts w:ascii="Times New Roman" w:hAnsi="Times New Roman" w:cs="Times New Roman"/>
          <w:sz w:val="18"/>
          <w:szCs w:val="18"/>
        </w:rPr>
        <w:t xml:space="preserve"> </w:t>
      </w:r>
      <w:r w:rsidR="0025762D">
        <w:rPr>
          <w:rFonts w:ascii="Times New Roman" w:hAnsi="Times New Roman" w:cs="Times New Roman"/>
          <w:sz w:val="18"/>
          <w:szCs w:val="18"/>
        </w:rPr>
        <w:t>39</w:t>
      </w:r>
      <w:r w:rsidR="0025762D" w:rsidRPr="00E26E0E">
        <w:rPr>
          <w:rFonts w:ascii="Times New Roman" w:hAnsi="Times New Roman" w:cs="Times New Roman"/>
          <w:sz w:val="18"/>
          <w:szCs w:val="18"/>
        </w:rPr>
        <w:t>,</w:t>
      </w:r>
    </w:p>
    <w:p w:rsidR="00E5523E" w:rsidRPr="00E26E0E" w:rsidRDefault="00E5523E" w:rsidP="0025762D">
      <w:pPr>
        <w:spacing w:after="0" w:line="240" w:lineRule="auto"/>
        <w:ind w:left="2693" w:hanging="569"/>
        <w:rPr>
          <w:rFonts w:ascii="Times New Roman" w:hAnsi="Times New Roman" w:cs="Times New Roman"/>
          <w:sz w:val="18"/>
          <w:szCs w:val="18"/>
        </w:rPr>
      </w:pPr>
      <w:r w:rsidRPr="00E26E0E">
        <w:rPr>
          <w:rFonts w:ascii="Times New Roman" w:hAnsi="Times New Roman" w:cs="Times New Roman"/>
          <w:sz w:val="18"/>
          <w:szCs w:val="18"/>
        </w:rPr>
        <w:t xml:space="preserve">официальный сайт: </w:t>
      </w:r>
      <w:r w:rsidR="00BE1391" w:rsidRPr="00BE1391">
        <w:rPr>
          <w:rFonts w:ascii="Times New Roman" w:hAnsi="Times New Roman" w:cs="Times New Roman"/>
          <w:sz w:val="18"/>
          <w:szCs w:val="18"/>
        </w:rPr>
        <w:t>https://bsbank.ru/</w:t>
      </w:r>
    </w:p>
    <w:tbl>
      <w:tblPr>
        <w:tblStyle w:val="a4"/>
        <w:tblW w:w="0" w:type="auto"/>
        <w:tblLook w:val="04A0"/>
      </w:tblPr>
      <w:tblGrid>
        <w:gridCol w:w="3227"/>
        <w:gridCol w:w="1984"/>
        <w:gridCol w:w="366"/>
        <w:gridCol w:w="1176"/>
        <w:gridCol w:w="1175"/>
        <w:gridCol w:w="588"/>
        <w:gridCol w:w="1763"/>
      </w:tblGrid>
      <w:tr w:rsidR="00A170B9" w:rsidRPr="00E26E0E" w:rsidTr="00A170B9">
        <w:tc>
          <w:tcPr>
            <w:tcW w:w="10279" w:type="dxa"/>
            <w:gridSpan w:val="7"/>
          </w:tcPr>
          <w:p w:rsidR="00BD2DC4" w:rsidRPr="00E26E0E" w:rsidRDefault="00BD2DC4" w:rsidP="00BD2D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>В документе представлено краткое изложение ключевой информации, которая относится к стандартным условиям данного продукта.</w:t>
            </w:r>
          </w:p>
          <w:p w:rsidR="00BD2DC4" w:rsidRPr="00E26E0E" w:rsidRDefault="00BD2DC4" w:rsidP="00BD2D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BD2DC4" w:rsidRPr="00E26E0E" w:rsidRDefault="00BD2DC4" w:rsidP="00BD2D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>Не является договором, частью договора, офертой и не порождает взаимные права и обязанности у сторон. Перед заключением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>необходимо внимательно ознакомиться с условиями договора, которые отражены в следующих документах:</w:t>
            </w:r>
          </w:p>
          <w:p w:rsidR="00BD2DC4" w:rsidRPr="00BD2DC4" w:rsidRDefault="00BD2DC4" w:rsidP="00BD2DC4">
            <w:pPr>
              <w:pStyle w:val="10"/>
              <w:keepNext/>
              <w:keepLines/>
              <w:spacing w:before="0" w:line="240" w:lineRule="auto"/>
              <w:jc w:val="both"/>
              <w:rPr>
                <w:rFonts w:cs="Times New Roman"/>
                <w:sz w:val="18"/>
                <w:szCs w:val="18"/>
                <w:u w:val="single"/>
              </w:rPr>
            </w:pPr>
            <w:r w:rsidRPr="00E26E0E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  <w:u w:val="single"/>
              </w:rPr>
              <w:t xml:space="preserve"> </w:t>
            </w:r>
            <w:r w:rsidRPr="00BD2DC4">
              <w:rPr>
                <w:rFonts w:cs="Times New Roman"/>
                <w:sz w:val="18"/>
                <w:szCs w:val="18"/>
                <w:u w:val="single"/>
              </w:rPr>
              <w:t>Договор аренды банковской ячейки;</w:t>
            </w:r>
          </w:p>
          <w:p w:rsidR="00BD2DC4" w:rsidRPr="00E26E0E" w:rsidRDefault="00BD2DC4" w:rsidP="00BD2DC4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BD2DC4">
              <w:rPr>
                <w:rFonts w:cs="Times New Roman"/>
                <w:sz w:val="18"/>
                <w:szCs w:val="18"/>
                <w:u w:val="single"/>
              </w:rPr>
              <w:t>- Договор аренды банковской ячейки с особыми условиями;</w:t>
            </w:r>
          </w:p>
          <w:p w:rsidR="00A170B9" w:rsidRPr="00E26E0E" w:rsidRDefault="00BD2DC4" w:rsidP="00BD2D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9" w:history="1">
              <w:r w:rsidRPr="00E26E0E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Сборник тарифов на услуги, предоставляемые физическим лицам</w:t>
              </w:r>
            </w:hyperlink>
            <w:r w:rsidRPr="00E26E0E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E26E0E">
              <w:rPr>
                <w:rFonts w:ascii="Times New Roman" w:eastAsia="Calibri" w:hAnsi="Times New Roman" w:cs="Times New Roman"/>
                <w:sz w:val="18"/>
                <w:szCs w:val="18"/>
              </w:rPr>
              <w:t>АО УКБ «Белгородсоцбанк</w:t>
            </w:r>
          </w:p>
        </w:tc>
      </w:tr>
      <w:tr w:rsidR="00A170B9" w:rsidRPr="00E26E0E" w:rsidTr="00A170B9">
        <w:tc>
          <w:tcPr>
            <w:tcW w:w="10279" w:type="dxa"/>
            <w:gridSpan w:val="7"/>
          </w:tcPr>
          <w:p w:rsidR="00A170B9" w:rsidRPr="00E26E0E" w:rsidRDefault="00C80DD2" w:rsidP="00BD2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ОСНОВНЫЕ УСЛОВИЯ </w:t>
            </w:r>
          </w:p>
        </w:tc>
      </w:tr>
      <w:tr w:rsidR="00C80DD2" w:rsidRPr="00E26E0E" w:rsidTr="00C80DD2">
        <w:tc>
          <w:tcPr>
            <w:tcW w:w="3227" w:type="dxa"/>
          </w:tcPr>
          <w:p w:rsidR="00C80DD2" w:rsidRPr="00BD2DC4" w:rsidRDefault="00BD2DC4" w:rsidP="00E552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2D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можно хранить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7052" w:type="dxa"/>
            <w:gridSpan w:val="6"/>
          </w:tcPr>
          <w:p w:rsidR="00C80DD2" w:rsidRPr="00E26E0E" w:rsidRDefault="00BD2DC4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DC4">
              <w:rPr>
                <w:rFonts w:ascii="Times New Roman" w:hAnsi="Times New Roman" w:cs="Times New Roman"/>
                <w:sz w:val="18"/>
                <w:szCs w:val="18"/>
              </w:rPr>
              <w:t>Ценности клиента.</w:t>
            </w:r>
          </w:p>
        </w:tc>
      </w:tr>
      <w:tr w:rsidR="00C80DD2" w:rsidRPr="00E26E0E" w:rsidTr="00C80DD2">
        <w:tc>
          <w:tcPr>
            <w:tcW w:w="3227" w:type="dxa"/>
          </w:tcPr>
          <w:p w:rsidR="00C80DD2" w:rsidRPr="00E26E0E" w:rsidRDefault="00BD2DC4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D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Запрещается хранить</w:t>
            </w:r>
          </w:p>
        </w:tc>
        <w:tc>
          <w:tcPr>
            <w:tcW w:w="7052" w:type="dxa"/>
            <w:gridSpan w:val="6"/>
          </w:tcPr>
          <w:p w:rsidR="00C80DD2" w:rsidRPr="00E26E0E" w:rsidRDefault="00BD2DC4" w:rsidP="00E93C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DC4">
              <w:rPr>
                <w:rFonts w:ascii="Times New Roman" w:hAnsi="Times New Roman" w:cs="Times New Roman"/>
                <w:sz w:val="18"/>
                <w:szCs w:val="18"/>
              </w:rPr>
              <w:t>Взрывчатые и легковоспламеняющиеся вещества, наркотические средства, оружие и боеприпасы, любые иные предметы и вещества, оборот которых ограничен или запрещен действующим законодательством, яды, ядохимикаты и иные токсичные вещества и составы</w:t>
            </w:r>
            <w:r w:rsidR="00E93C3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D2DC4">
              <w:rPr>
                <w:rFonts w:ascii="Times New Roman" w:hAnsi="Times New Roman" w:cs="Times New Roman"/>
                <w:sz w:val="18"/>
                <w:szCs w:val="18"/>
              </w:rPr>
              <w:t>радиоактивные вещества, скоропортящиеся продукты, любые иные вещества, способные оказать вредное воздействие на организм человека и окружающую среду, причинить ущерб имуществу Банка, его сотрудник</w:t>
            </w:r>
            <w:r w:rsidR="00E93C38">
              <w:rPr>
                <w:rFonts w:ascii="Times New Roman" w:hAnsi="Times New Roman" w:cs="Times New Roman"/>
                <w:sz w:val="18"/>
                <w:szCs w:val="18"/>
              </w:rPr>
              <w:t>ам</w:t>
            </w:r>
            <w:r w:rsidRPr="00BD2DC4">
              <w:rPr>
                <w:rFonts w:ascii="Times New Roman" w:hAnsi="Times New Roman" w:cs="Times New Roman"/>
                <w:sz w:val="18"/>
                <w:szCs w:val="18"/>
              </w:rPr>
              <w:t xml:space="preserve"> или третьим лицам.</w:t>
            </w:r>
          </w:p>
        </w:tc>
      </w:tr>
      <w:tr w:rsidR="00F82E86" w:rsidRPr="00E26E0E" w:rsidTr="00F82E86">
        <w:trPr>
          <w:trHeight w:val="25"/>
        </w:trPr>
        <w:tc>
          <w:tcPr>
            <w:tcW w:w="3227" w:type="dxa"/>
            <w:vMerge w:val="restart"/>
          </w:tcPr>
          <w:p w:rsidR="00F82E86" w:rsidRPr="00674AAC" w:rsidRDefault="00F82E86" w:rsidP="00E552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4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Стоимость аренды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984" w:type="dxa"/>
          </w:tcPr>
          <w:p w:rsidR="00F82E86" w:rsidRPr="00F82E86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E86">
              <w:rPr>
                <w:rFonts w:ascii="Times New Roman" w:hAnsi="Times New Roman" w:cs="Times New Roman"/>
                <w:sz w:val="18"/>
                <w:szCs w:val="18"/>
              </w:rPr>
              <w:t>Тарифный план № 1</w:t>
            </w:r>
          </w:p>
        </w:tc>
        <w:tc>
          <w:tcPr>
            <w:tcW w:w="1542" w:type="dxa"/>
            <w:gridSpan w:val="2"/>
          </w:tcPr>
          <w:p w:rsidR="00F82E86" w:rsidRPr="00E26E0E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 xml:space="preserve">Малый сейф  </w:t>
            </w:r>
          </w:p>
        </w:tc>
        <w:tc>
          <w:tcPr>
            <w:tcW w:w="1763" w:type="dxa"/>
            <w:gridSpan w:val="2"/>
          </w:tcPr>
          <w:p w:rsidR="00F82E86" w:rsidRPr="00E26E0E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 xml:space="preserve">Средний сейф                     </w:t>
            </w:r>
          </w:p>
        </w:tc>
        <w:tc>
          <w:tcPr>
            <w:tcW w:w="1763" w:type="dxa"/>
          </w:tcPr>
          <w:p w:rsidR="00F82E86" w:rsidRPr="00E26E0E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 xml:space="preserve">Большой сейф                             </w:t>
            </w:r>
          </w:p>
        </w:tc>
      </w:tr>
      <w:tr w:rsidR="00F82E86" w:rsidRPr="00E26E0E" w:rsidTr="00F82E86">
        <w:trPr>
          <w:trHeight w:val="25"/>
        </w:trPr>
        <w:tc>
          <w:tcPr>
            <w:tcW w:w="3227" w:type="dxa"/>
            <w:vMerge/>
          </w:tcPr>
          <w:p w:rsidR="00F82E86" w:rsidRPr="00674AAC" w:rsidRDefault="00F82E86" w:rsidP="00E552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82E86" w:rsidRPr="00F82E86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E86">
              <w:rPr>
                <w:rFonts w:ascii="Times New Roman" w:hAnsi="Times New Roman" w:cs="Times New Roman"/>
                <w:sz w:val="18"/>
                <w:szCs w:val="18"/>
              </w:rPr>
              <w:t>от 30 до 90 дней</w:t>
            </w:r>
          </w:p>
        </w:tc>
        <w:tc>
          <w:tcPr>
            <w:tcW w:w="1542" w:type="dxa"/>
            <w:gridSpan w:val="2"/>
          </w:tcPr>
          <w:p w:rsidR="00F82E86" w:rsidRPr="00E26E0E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руб./ день</w:t>
            </w:r>
          </w:p>
        </w:tc>
        <w:tc>
          <w:tcPr>
            <w:tcW w:w="1763" w:type="dxa"/>
            <w:gridSpan w:val="2"/>
          </w:tcPr>
          <w:p w:rsidR="00F82E86" w:rsidRPr="00E26E0E" w:rsidRDefault="00F82E86" w:rsidP="00B83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руб./ день</w:t>
            </w:r>
          </w:p>
        </w:tc>
        <w:tc>
          <w:tcPr>
            <w:tcW w:w="1763" w:type="dxa"/>
          </w:tcPr>
          <w:p w:rsidR="00F82E86" w:rsidRPr="00E26E0E" w:rsidRDefault="00F82E86" w:rsidP="00B83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руб./ день</w:t>
            </w:r>
          </w:p>
        </w:tc>
      </w:tr>
      <w:tr w:rsidR="00F82E86" w:rsidRPr="00E26E0E" w:rsidTr="00F82E86">
        <w:trPr>
          <w:trHeight w:val="25"/>
        </w:trPr>
        <w:tc>
          <w:tcPr>
            <w:tcW w:w="3227" w:type="dxa"/>
            <w:vMerge/>
          </w:tcPr>
          <w:p w:rsidR="00F82E86" w:rsidRPr="00674AAC" w:rsidRDefault="00F82E86" w:rsidP="00E552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82E86" w:rsidRPr="00F82E86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E86">
              <w:rPr>
                <w:rFonts w:ascii="Times New Roman" w:hAnsi="Times New Roman" w:cs="Times New Roman"/>
                <w:sz w:val="18"/>
                <w:szCs w:val="18"/>
              </w:rPr>
              <w:t>от 91 до 365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дней</w:t>
            </w:r>
          </w:p>
        </w:tc>
        <w:tc>
          <w:tcPr>
            <w:tcW w:w="1542" w:type="dxa"/>
            <w:gridSpan w:val="2"/>
          </w:tcPr>
          <w:p w:rsidR="00F82E86" w:rsidRPr="00E26E0E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руб./ день</w:t>
            </w:r>
          </w:p>
        </w:tc>
        <w:tc>
          <w:tcPr>
            <w:tcW w:w="1763" w:type="dxa"/>
            <w:gridSpan w:val="2"/>
          </w:tcPr>
          <w:p w:rsidR="00F82E86" w:rsidRPr="00E26E0E" w:rsidRDefault="00F82E86" w:rsidP="00B83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руб./ день</w:t>
            </w:r>
          </w:p>
        </w:tc>
        <w:tc>
          <w:tcPr>
            <w:tcW w:w="1763" w:type="dxa"/>
          </w:tcPr>
          <w:p w:rsidR="00F82E86" w:rsidRPr="00E26E0E" w:rsidRDefault="00F82E86" w:rsidP="00B83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руб./ день</w:t>
            </w:r>
          </w:p>
        </w:tc>
      </w:tr>
      <w:tr w:rsidR="00F82E86" w:rsidRPr="00E26E0E" w:rsidTr="00F82E86">
        <w:trPr>
          <w:trHeight w:val="25"/>
        </w:trPr>
        <w:tc>
          <w:tcPr>
            <w:tcW w:w="3227" w:type="dxa"/>
            <w:vMerge/>
          </w:tcPr>
          <w:p w:rsidR="00F82E86" w:rsidRPr="00674AAC" w:rsidRDefault="00F82E86" w:rsidP="00E552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82E86" w:rsidRPr="00F82E86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E86">
              <w:rPr>
                <w:rFonts w:ascii="Times New Roman" w:hAnsi="Times New Roman" w:cs="Times New Roman"/>
                <w:sz w:val="18"/>
                <w:szCs w:val="18"/>
              </w:rPr>
              <w:t>от 366 до 730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дней</w:t>
            </w:r>
          </w:p>
        </w:tc>
        <w:tc>
          <w:tcPr>
            <w:tcW w:w="1542" w:type="dxa"/>
            <w:gridSpan w:val="2"/>
          </w:tcPr>
          <w:p w:rsidR="00F82E86" w:rsidRPr="00E26E0E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руб./ день</w:t>
            </w:r>
          </w:p>
        </w:tc>
        <w:tc>
          <w:tcPr>
            <w:tcW w:w="1763" w:type="dxa"/>
            <w:gridSpan w:val="2"/>
          </w:tcPr>
          <w:p w:rsidR="00F82E86" w:rsidRPr="00E26E0E" w:rsidRDefault="00F82E86" w:rsidP="00B83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руб./ день</w:t>
            </w:r>
          </w:p>
        </w:tc>
        <w:tc>
          <w:tcPr>
            <w:tcW w:w="1763" w:type="dxa"/>
          </w:tcPr>
          <w:p w:rsidR="00F82E86" w:rsidRPr="00E26E0E" w:rsidRDefault="00F82E86" w:rsidP="00B83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руб./ день</w:t>
            </w:r>
          </w:p>
        </w:tc>
      </w:tr>
      <w:tr w:rsidR="00F82E86" w:rsidRPr="00E26E0E" w:rsidTr="00F82E86">
        <w:trPr>
          <w:trHeight w:val="25"/>
        </w:trPr>
        <w:tc>
          <w:tcPr>
            <w:tcW w:w="3227" w:type="dxa"/>
            <w:vMerge/>
          </w:tcPr>
          <w:p w:rsidR="00F82E86" w:rsidRPr="00674AAC" w:rsidRDefault="00F82E86" w:rsidP="00E552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82E86" w:rsidRPr="00F82E86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E86">
              <w:rPr>
                <w:rFonts w:ascii="Times New Roman" w:hAnsi="Times New Roman" w:cs="Times New Roman"/>
                <w:sz w:val="18"/>
                <w:szCs w:val="18"/>
              </w:rPr>
              <w:t>от 731 до 1095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дней</w:t>
            </w:r>
          </w:p>
        </w:tc>
        <w:tc>
          <w:tcPr>
            <w:tcW w:w="1542" w:type="dxa"/>
            <w:gridSpan w:val="2"/>
          </w:tcPr>
          <w:p w:rsidR="00F82E86" w:rsidRPr="00E26E0E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руб./ день</w:t>
            </w:r>
          </w:p>
        </w:tc>
        <w:tc>
          <w:tcPr>
            <w:tcW w:w="1763" w:type="dxa"/>
            <w:gridSpan w:val="2"/>
          </w:tcPr>
          <w:p w:rsidR="00F82E86" w:rsidRPr="00E26E0E" w:rsidRDefault="00F82E86" w:rsidP="00B83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руб./ день</w:t>
            </w:r>
          </w:p>
        </w:tc>
        <w:tc>
          <w:tcPr>
            <w:tcW w:w="1763" w:type="dxa"/>
          </w:tcPr>
          <w:p w:rsidR="00F82E86" w:rsidRPr="00E26E0E" w:rsidRDefault="00F82E86" w:rsidP="00B83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руб./ день</w:t>
            </w:r>
          </w:p>
        </w:tc>
      </w:tr>
      <w:tr w:rsidR="00F82E86" w:rsidRPr="00E26E0E" w:rsidTr="00F82E86">
        <w:trPr>
          <w:trHeight w:val="25"/>
        </w:trPr>
        <w:tc>
          <w:tcPr>
            <w:tcW w:w="3227" w:type="dxa"/>
            <w:vMerge/>
          </w:tcPr>
          <w:p w:rsidR="00F82E86" w:rsidRPr="00674AAC" w:rsidRDefault="00F82E86" w:rsidP="00E552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82E86" w:rsidRPr="00F82E86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E86">
              <w:rPr>
                <w:rFonts w:ascii="Times New Roman" w:hAnsi="Times New Roman" w:cs="Times New Roman"/>
                <w:sz w:val="18"/>
                <w:szCs w:val="18"/>
              </w:rPr>
              <w:t>Тарифный план №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542" w:type="dxa"/>
            <w:gridSpan w:val="2"/>
          </w:tcPr>
          <w:p w:rsidR="00F82E86" w:rsidRPr="00E26E0E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gridSpan w:val="2"/>
          </w:tcPr>
          <w:p w:rsidR="00F82E86" w:rsidRPr="00E26E0E" w:rsidRDefault="00F82E86" w:rsidP="00B83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F82E86" w:rsidRPr="00E26E0E" w:rsidRDefault="00F82E86" w:rsidP="00B83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86" w:rsidRPr="00E26E0E" w:rsidTr="00F82E86">
        <w:trPr>
          <w:trHeight w:val="25"/>
        </w:trPr>
        <w:tc>
          <w:tcPr>
            <w:tcW w:w="3227" w:type="dxa"/>
            <w:vMerge/>
          </w:tcPr>
          <w:p w:rsidR="00F82E86" w:rsidRPr="00674AAC" w:rsidRDefault="00F82E86" w:rsidP="00E552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82E86" w:rsidRPr="00F82E86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E86">
              <w:rPr>
                <w:rFonts w:ascii="Times New Roman" w:hAnsi="Times New Roman" w:cs="Times New Roman"/>
                <w:sz w:val="18"/>
                <w:szCs w:val="18"/>
              </w:rPr>
              <w:t>от 30 до 1095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дней</w:t>
            </w:r>
          </w:p>
        </w:tc>
        <w:tc>
          <w:tcPr>
            <w:tcW w:w="1542" w:type="dxa"/>
            <w:gridSpan w:val="2"/>
          </w:tcPr>
          <w:p w:rsidR="00F82E86" w:rsidRPr="00E26E0E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руб./ день</w:t>
            </w:r>
          </w:p>
        </w:tc>
        <w:tc>
          <w:tcPr>
            <w:tcW w:w="1763" w:type="dxa"/>
            <w:gridSpan w:val="2"/>
          </w:tcPr>
          <w:p w:rsidR="00F82E86" w:rsidRPr="00E26E0E" w:rsidRDefault="00F82E86" w:rsidP="00B83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руб./ день</w:t>
            </w:r>
          </w:p>
        </w:tc>
        <w:tc>
          <w:tcPr>
            <w:tcW w:w="1763" w:type="dxa"/>
          </w:tcPr>
          <w:p w:rsidR="00F82E86" w:rsidRPr="00E26E0E" w:rsidRDefault="00F82E86" w:rsidP="00B83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руб./ день</w:t>
            </w:r>
          </w:p>
        </w:tc>
      </w:tr>
      <w:tr w:rsidR="00F82E86" w:rsidRPr="00E26E0E" w:rsidTr="00C80DD2">
        <w:tc>
          <w:tcPr>
            <w:tcW w:w="3227" w:type="dxa"/>
          </w:tcPr>
          <w:p w:rsidR="00F82E86" w:rsidRPr="00674AAC" w:rsidRDefault="00F82E86" w:rsidP="00E552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4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аренды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7052" w:type="dxa"/>
            <w:gridSpan w:val="6"/>
          </w:tcPr>
          <w:p w:rsidR="00F82E86" w:rsidRPr="00E26E0E" w:rsidRDefault="00E93C38" w:rsidP="00E9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F82E86" w:rsidRPr="00E93C3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F82E86" w:rsidRPr="00674AA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F82E86">
              <w:rPr>
                <w:rFonts w:ascii="Times New Roman" w:hAnsi="Times New Roman" w:cs="Times New Roman"/>
                <w:sz w:val="18"/>
                <w:szCs w:val="18"/>
              </w:rPr>
              <w:t>Тридцат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82E86" w:rsidRPr="00674AAC">
              <w:rPr>
                <w:rFonts w:ascii="Times New Roman" w:hAnsi="Times New Roman" w:cs="Times New Roman"/>
                <w:sz w:val="18"/>
                <w:szCs w:val="18"/>
              </w:rPr>
              <w:t>) д</w:t>
            </w:r>
            <w:r w:rsidR="00F82E86">
              <w:rPr>
                <w:rFonts w:ascii="Times New Roman" w:hAnsi="Times New Roman" w:cs="Times New Roman"/>
                <w:sz w:val="18"/>
                <w:szCs w:val="18"/>
              </w:rPr>
              <w:t>ней</w:t>
            </w:r>
            <w:r w:rsidR="00F82E86" w:rsidRPr="00674A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2E86">
              <w:rPr>
                <w:rFonts w:ascii="Times New Roman" w:hAnsi="Times New Roman" w:cs="Times New Roman"/>
                <w:sz w:val="18"/>
                <w:szCs w:val="18"/>
              </w:rPr>
              <w:t xml:space="preserve">до 1095 дней </w:t>
            </w:r>
          </w:p>
        </w:tc>
      </w:tr>
      <w:tr w:rsidR="00F82E86" w:rsidRPr="00E26E0E" w:rsidTr="00C80DD2">
        <w:tc>
          <w:tcPr>
            <w:tcW w:w="3227" w:type="dxa"/>
          </w:tcPr>
          <w:p w:rsidR="00F82E86" w:rsidRPr="00674AAC" w:rsidRDefault="00F82E86" w:rsidP="006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Возможность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74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дистанционного</w:t>
            </w:r>
          </w:p>
          <w:p w:rsidR="00F82E86" w:rsidRPr="00674AAC" w:rsidRDefault="00F82E86" w:rsidP="00674AA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4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Бронирования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7052" w:type="dxa"/>
            <w:gridSpan w:val="6"/>
          </w:tcPr>
          <w:p w:rsidR="00F82E86" w:rsidRPr="00E26E0E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>Не предусмотрена</w:t>
            </w:r>
          </w:p>
        </w:tc>
      </w:tr>
      <w:tr w:rsidR="00F82E86" w:rsidRPr="00E26E0E" w:rsidTr="00980025">
        <w:tc>
          <w:tcPr>
            <w:tcW w:w="10279" w:type="dxa"/>
            <w:gridSpan w:val="7"/>
          </w:tcPr>
          <w:p w:rsidR="00F82E86" w:rsidRPr="00E26E0E" w:rsidRDefault="00F82E86" w:rsidP="00C80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ОСОБЕННОСТИ АРЕНДЫ</w:t>
            </w:r>
          </w:p>
        </w:tc>
      </w:tr>
      <w:tr w:rsidR="00F82E86" w:rsidRPr="00E26E0E" w:rsidTr="00951082">
        <w:trPr>
          <w:trHeight w:val="50"/>
        </w:trPr>
        <w:tc>
          <w:tcPr>
            <w:tcW w:w="3227" w:type="dxa"/>
            <w:vMerge w:val="restart"/>
          </w:tcPr>
          <w:p w:rsidR="00F82E86" w:rsidRPr="00E26E0E" w:rsidRDefault="00F82E86" w:rsidP="00802D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Размер ячейки</w:t>
            </w: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052" w:type="dxa"/>
            <w:gridSpan w:val="6"/>
          </w:tcPr>
          <w:p w:rsidR="00F82E86" w:rsidRPr="00E26E0E" w:rsidRDefault="00F82E86" w:rsidP="00674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>Высота*Ширина*Глубина, см</w:t>
            </w:r>
          </w:p>
        </w:tc>
      </w:tr>
      <w:tr w:rsidR="00F82E86" w:rsidRPr="00E26E0E" w:rsidTr="008D0D51">
        <w:trPr>
          <w:trHeight w:val="50"/>
        </w:trPr>
        <w:tc>
          <w:tcPr>
            <w:tcW w:w="3227" w:type="dxa"/>
            <w:vMerge/>
          </w:tcPr>
          <w:p w:rsidR="00F82E86" w:rsidRPr="00674AAC" w:rsidRDefault="00F82E86" w:rsidP="00802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50" w:type="dxa"/>
            <w:gridSpan w:val="2"/>
          </w:tcPr>
          <w:p w:rsidR="00F82E86" w:rsidRPr="00674AAC" w:rsidRDefault="00F82E86" w:rsidP="00674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 xml:space="preserve">Малый сейф  </w:t>
            </w:r>
          </w:p>
        </w:tc>
        <w:tc>
          <w:tcPr>
            <w:tcW w:w="2351" w:type="dxa"/>
            <w:gridSpan w:val="2"/>
          </w:tcPr>
          <w:p w:rsidR="00F82E86" w:rsidRPr="00674AAC" w:rsidRDefault="00F82E86" w:rsidP="00674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 xml:space="preserve">Средний сейф                     </w:t>
            </w:r>
          </w:p>
        </w:tc>
        <w:tc>
          <w:tcPr>
            <w:tcW w:w="2351" w:type="dxa"/>
            <w:gridSpan w:val="2"/>
          </w:tcPr>
          <w:p w:rsidR="00F82E86" w:rsidRPr="00674AAC" w:rsidRDefault="00F82E86" w:rsidP="00674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 xml:space="preserve">Большой сейф                             </w:t>
            </w:r>
          </w:p>
        </w:tc>
      </w:tr>
      <w:tr w:rsidR="00F82E86" w:rsidRPr="00E26E0E" w:rsidTr="00674AAC">
        <w:trPr>
          <w:trHeight w:val="267"/>
        </w:trPr>
        <w:tc>
          <w:tcPr>
            <w:tcW w:w="3227" w:type="dxa"/>
            <w:vMerge/>
          </w:tcPr>
          <w:p w:rsidR="00F82E86" w:rsidRPr="00674AAC" w:rsidRDefault="00F82E86" w:rsidP="00802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50" w:type="dxa"/>
            <w:gridSpan w:val="2"/>
          </w:tcPr>
          <w:p w:rsidR="00F82E86" w:rsidRPr="00674AAC" w:rsidRDefault="00F82E86" w:rsidP="00980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>8х30х42</w:t>
            </w:r>
          </w:p>
        </w:tc>
        <w:tc>
          <w:tcPr>
            <w:tcW w:w="2351" w:type="dxa"/>
            <w:gridSpan w:val="2"/>
          </w:tcPr>
          <w:p w:rsidR="00F82E86" w:rsidRPr="00674AAC" w:rsidRDefault="00F82E86" w:rsidP="00980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>19х30х42</w:t>
            </w:r>
          </w:p>
        </w:tc>
        <w:tc>
          <w:tcPr>
            <w:tcW w:w="2351" w:type="dxa"/>
            <w:gridSpan w:val="2"/>
          </w:tcPr>
          <w:p w:rsidR="00F82E86" w:rsidRPr="00674AAC" w:rsidRDefault="00F82E86" w:rsidP="00980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>19х60х42</w:t>
            </w:r>
          </w:p>
        </w:tc>
      </w:tr>
      <w:tr w:rsidR="00F82E86" w:rsidRPr="00E26E0E" w:rsidTr="00C80DD2">
        <w:tc>
          <w:tcPr>
            <w:tcW w:w="3227" w:type="dxa"/>
          </w:tcPr>
          <w:p w:rsidR="00F82E86" w:rsidRPr="00674AAC" w:rsidRDefault="00F82E86" w:rsidP="006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Возможность</w:t>
            </w:r>
          </w:p>
          <w:p w:rsidR="00F82E86" w:rsidRPr="00674AAC" w:rsidRDefault="00F82E86" w:rsidP="006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совместного</w:t>
            </w:r>
          </w:p>
          <w:p w:rsidR="00F82E86" w:rsidRPr="00E26E0E" w:rsidRDefault="00F82E86" w:rsidP="006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пользования ячейкой</w:t>
            </w:r>
          </w:p>
        </w:tc>
        <w:tc>
          <w:tcPr>
            <w:tcW w:w="7052" w:type="dxa"/>
            <w:gridSpan w:val="6"/>
          </w:tcPr>
          <w:p w:rsidR="00F82E86" w:rsidRPr="00674AAC" w:rsidRDefault="00F82E86" w:rsidP="00674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>Предоставляется возможность использования ячейки несколькими</w:t>
            </w:r>
          </w:p>
          <w:p w:rsidR="00F82E86" w:rsidRDefault="00F82E86" w:rsidP="00674AAC">
            <w:r w:rsidRPr="00674AAC">
              <w:rPr>
                <w:rFonts w:ascii="Times New Roman" w:hAnsi="Times New Roman" w:cs="Times New Roman"/>
                <w:sz w:val="18"/>
                <w:szCs w:val="18"/>
              </w:rPr>
              <w:t>клиентами.</w:t>
            </w:r>
          </w:p>
          <w:p w:rsidR="00F82E86" w:rsidRPr="00E26E0E" w:rsidRDefault="00F82E86" w:rsidP="00E55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86" w:rsidRPr="00E26E0E" w:rsidTr="00980025">
        <w:tc>
          <w:tcPr>
            <w:tcW w:w="10279" w:type="dxa"/>
            <w:gridSpan w:val="7"/>
          </w:tcPr>
          <w:p w:rsidR="00F82E86" w:rsidRPr="00E26E0E" w:rsidRDefault="00F82E86" w:rsidP="00C80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ОСОБЕННОСТИ ДОГОВОРА АРЕНДЫ</w:t>
            </w:r>
          </w:p>
        </w:tc>
      </w:tr>
      <w:tr w:rsidR="00F82E86" w:rsidRPr="00E26E0E" w:rsidTr="004C30DA">
        <w:trPr>
          <w:trHeight w:val="176"/>
        </w:trPr>
        <w:tc>
          <w:tcPr>
            <w:tcW w:w="3227" w:type="dxa"/>
            <w:vMerge w:val="restart"/>
          </w:tcPr>
          <w:p w:rsidR="00F82E86" w:rsidRPr="00674AAC" w:rsidRDefault="00F82E86" w:rsidP="006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Документы,</w:t>
            </w:r>
            <w:r w:rsidRPr="002576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74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необходимые для</w:t>
            </w:r>
          </w:p>
          <w:p w:rsidR="00F82E86" w:rsidRPr="00674AAC" w:rsidRDefault="00F82E86" w:rsidP="006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заключения договора:</w:t>
            </w:r>
          </w:p>
        </w:tc>
        <w:tc>
          <w:tcPr>
            <w:tcW w:w="7052" w:type="dxa"/>
            <w:gridSpan w:val="6"/>
          </w:tcPr>
          <w:p w:rsidR="00F82E86" w:rsidRPr="00E26E0E" w:rsidRDefault="00F82E86" w:rsidP="003020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>Клиент - физическое лицо представляет в Банк паспорт или иной</w:t>
            </w:r>
            <w:r w:rsidR="003020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личность.</w:t>
            </w:r>
          </w:p>
        </w:tc>
      </w:tr>
      <w:tr w:rsidR="00F82E86" w:rsidRPr="00E26E0E" w:rsidTr="00C80DD2">
        <w:trPr>
          <w:trHeight w:val="175"/>
        </w:trPr>
        <w:tc>
          <w:tcPr>
            <w:tcW w:w="3227" w:type="dxa"/>
            <w:vMerge/>
          </w:tcPr>
          <w:p w:rsidR="00F82E86" w:rsidRPr="00674AAC" w:rsidRDefault="00F82E86" w:rsidP="006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52" w:type="dxa"/>
            <w:gridSpan w:val="6"/>
          </w:tcPr>
          <w:p w:rsidR="00F82E86" w:rsidRPr="00E26E0E" w:rsidRDefault="00F82E86" w:rsidP="004C30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>Клиент - юридическое лицо, индивидуальный предприниматель,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>физическое лицо, занимающееся в установленном законодательством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 порядке частной практикой, предоставляет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>документы согласно перечню документов, предъявляемых при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>открытии счета. Перечень документов размещен на официальном сайте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>Банка в разделе Юридическим лицам и ИП, расчетно-кассовое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4AAC">
              <w:rPr>
                <w:rFonts w:ascii="Times New Roman" w:hAnsi="Times New Roman" w:cs="Times New Roman"/>
                <w:sz w:val="18"/>
                <w:szCs w:val="18"/>
              </w:rPr>
              <w:t>обслуживание (открытие и ведение счетов).</w:t>
            </w:r>
          </w:p>
        </w:tc>
      </w:tr>
      <w:tr w:rsidR="00F82E86" w:rsidRPr="00E26E0E" w:rsidTr="00C80DD2">
        <w:tc>
          <w:tcPr>
            <w:tcW w:w="3227" w:type="dxa"/>
          </w:tcPr>
          <w:p w:rsidR="00F82E86" w:rsidRPr="004C30DA" w:rsidRDefault="00F82E86" w:rsidP="004C3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Способ удостоверения права клиента на доступ к ячейке и его</w:t>
            </w:r>
          </w:p>
          <w:p w:rsidR="00F82E86" w:rsidRPr="00E26E0E" w:rsidRDefault="00F82E86" w:rsidP="004C3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содержимому</w:t>
            </w:r>
            <w:r w:rsidRPr="00E26E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052" w:type="dxa"/>
            <w:gridSpan w:val="6"/>
          </w:tcPr>
          <w:p w:rsidR="00F82E86" w:rsidRPr="004C30DA" w:rsidRDefault="00F82E86" w:rsidP="004C30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лиенту (Представителю) для получения доступа в хранилище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ценностей клиентов необходимо предъявить:</w:t>
            </w:r>
          </w:p>
          <w:p w:rsidR="00F82E86" w:rsidRPr="004C30DA" w:rsidRDefault="00F82E86" w:rsidP="004C30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- документ, удостоверяющий личность;</w:t>
            </w:r>
          </w:p>
          <w:p w:rsidR="00F82E86" w:rsidRPr="004C30DA" w:rsidRDefault="00F82E86" w:rsidP="004C30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- документ, подтверждающий полномочия Представителя (при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обращении Представителя);</w:t>
            </w:r>
          </w:p>
          <w:p w:rsidR="00F82E86" w:rsidRPr="00E26E0E" w:rsidRDefault="00F82E86" w:rsidP="004C30D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- ключ от банковской ячейки.</w:t>
            </w:r>
          </w:p>
        </w:tc>
      </w:tr>
      <w:tr w:rsidR="00F82E86" w:rsidRPr="00E26E0E" w:rsidTr="00C80DD2">
        <w:tc>
          <w:tcPr>
            <w:tcW w:w="3227" w:type="dxa"/>
          </w:tcPr>
          <w:p w:rsidR="00F82E86" w:rsidRPr="004C30DA" w:rsidRDefault="00F82E86" w:rsidP="004C3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Ответственность</w:t>
            </w:r>
          </w:p>
          <w:p w:rsidR="00F82E86" w:rsidRPr="00E26E0E" w:rsidRDefault="00F82E86" w:rsidP="004C3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клиента</w:t>
            </w:r>
          </w:p>
        </w:tc>
        <w:tc>
          <w:tcPr>
            <w:tcW w:w="7052" w:type="dxa"/>
            <w:gridSpan w:val="6"/>
          </w:tcPr>
          <w:p w:rsidR="00F82E86" w:rsidRPr="00E26E0E" w:rsidRDefault="00F82E86" w:rsidP="004C30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За хранение запрещенных предметов, за ущерб и его последствия,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причиненные оборудованию сейфового хранилища, имуществу третьих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лиц, находящемуся в хранилище ценностей, или самим третьим лицам,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находящимся в сейфовом хранилище, в том числе в связи с возвратом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сейфа в состоянии хуже первоначального.</w:t>
            </w:r>
          </w:p>
        </w:tc>
      </w:tr>
      <w:tr w:rsidR="00F82E86" w:rsidRPr="00E26E0E" w:rsidTr="00C80DD2">
        <w:tc>
          <w:tcPr>
            <w:tcW w:w="3227" w:type="dxa"/>
          </w:tcPr>
          <w:p w:rsidR="00F82E86" w:rsidRPr="004C30DA" w:rsidRDefault="00F82E86" w:rsidP="004C3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Продление срока</w:t>
            </w:r>
          </w:p>
          <w:p w:rsidR="00F82E86" w:rsidRPr="00E26E0E" w:rsidRDefault="00F82E86" w:rsidP="004C3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аренды</w:t>
            </w:r>
          </w:p>
        </w:tc>
        <w:tc>
          <w:tcPr>
            <w:tcW w:w="7052" w:type="dxa"/>
            <w:gridSpan w:val="6"/>
          </w:tcPr>
          <w:p w:rsidR="00F82E86" w:rsidRPr="00E26E0E" w:rsidRDefault="00F82E86" w:rsidP="004C30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Срок пользования ячейкой может быть продлен Сторонами путем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подписания дополнительного соглашения к договору до истечения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срока его действия.</w:t>
            </w:r>
          </w:p>
        </w:tc>
      </w:tr>
      <w:tr w:rsidR="00F82E86" w:rsidRPr="00E26E0E" w:rsidTr="00C80DD2">
        <w:tc>
          <w:tcPr>
            <w:tcW w:w="3227" w:type="dxa"/>
          </w:tcPr>
          <w:p w:rsidR="00F82E86" w:rsidRPr="004C30DA" w:rsidRDefault="00F82E86" w:rsidP="004C3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Основания</w:t>
            </w:r>
          </w:p>
          <w:p w:rsidR="00F82E86" w:rsidRPr="004C30DA" w:rsidRDefault="00F82E86" w:rsidP="004C3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досрочного вскрытия</w:t>
            </w:r>
          </w:p>
          <w:p w:rsidR="00F82E86" w:rsidRPr="00E26E0E" w:rsidRDefault="00F82E86" w:rsidP="004C3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ячейки</w:t>
            </w:r>
          </w:p>
        </w:tc>
        <w:tc>
          <w:tcPr>
            <w:tcW w:w="7052" w:type="dxa"/>
            <w:gridSpan w:val="6"/>
          </w:tcPr>
          <w:p w:rsidR="00F82E86" w:rsidRPr="00E26E0E" w:rsidRDefault="00F82E86" w:rsidP="004C30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В случае появления посторонних запахов, радиоактивного излучения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прочих внешних признаков, свидетельствующих о том, что дальнейшее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использование сейфа для хранения содержимого в нем может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представлять угрозу для жизни и здоровья сотрудников Банка и/или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третьих лиц, а также угрозу утраты имущества Банка и/или третьих 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по решению суда, а также иных уполномоченных органов.</w:t>
            </w:r>
          </w:p>
        </w:tc>
      </w:tr>
      <w:tr w:rsidR="00F82E86" w:rsidRPr="00E26E0E" w:rsidTr="00C80DD2">
        <w:tc>
          <w:tcPr>
            <w:tcW w:w="3227" w:type="dxa"/>
          </w:tcPr>
          <w:p w:rsidR="00F82E86" w:rsidRPr="004C30DA" w:rsidRDefault="00F82E86" w:rsidP="004C3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Ответственность</w:t>
            </w:r>
          </w:p>
          <w:p w:rsidR="00F82E86" w:rsidRPr="004C30DA" w:rsidRDefault="00F82E86" w:rsidP="004C3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банка за сохранность</w:t>
            </w:r>
          </w:p>
          <w:p w:rsidR="00F82E86" w:rsidRPr="00E26E0E" w:rsidRDefault="00E93C38" w:rsidP="004C3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ценностей</w:t>
            </w:r>
          </w:p>
        </w:tc>
        <w:tc>
          <w:tcPr>
            <w:tcW w:w="7052" w:type="dxa"/>
            <w:gridSpan w:val="6"/>
          </w:tcPr>
          <w:p w:rsidR="00F82E86" w:rsidRPr="00E26E0E" w:rsidRDefault="00F82E86" w:rsidP="004C30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Банк несет ответственность за доступ к ячейке уполномоченных лиц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за целостность ячейки, но не несет ответственности за сохранность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>вещей, размещенных в ячейке.</w:t>
            </w:r>
          </w:p>
        </w:tc>
      </w:tr>
      <w:tr w:rsidR="00F82E86" w:rsidRPr="00E26E0E" w:rsidTr="00980025">
        <w:tc>
          <w:tcPr>
            <w:tcW w:w="10279" w:type="dxa"/>
            <w:gridSpan w:val="7"/>
          </w:tcPr>
          <w:p w:rsidR="00F82E86" w:rsidRPr="00E26E0E" w:rsidRDefault="00F82E86" w:rsidP="00C55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КЛИЕНТА</w:t>
            </w:r>
          </w:p>
        </w:tc>
      </w:tr>
      <w:tr w:rsidR="00F82E86" w:rsidRPr="00E26E0E" w:rsidTr="00980025">
        <w:tc>
          <w:tcPr>
            <w:tcW w:w="10279" w:type="dxa"/>
            <w:gridSpan w:val="7"/>
          </w:tcPr>
          <w:p w:rsidR="00F82E86" w:rsidRPr="00E26E0E" w:rsidRDefault="00F82E86" w:rsidP="004C30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клиента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 xml:space="preserve"> зависят от выбранного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клиентом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 xml:space="preserve"> срока аренды ячейки в соответствии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0DA">
              <w:rPr>
                <w:rFonts w:ascii="Times New Roman" w:hAnsi="Times New Roman" w:cs="Times New Roman"/>
                <w:sz w:val="18"/>
                <w:szCs w:val="18"/>
              </w:rPr>
              <w:t xml:space="preserve">с Тарифами на предоставление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индивидуальных банковских ячеек</w:t>
            </w: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>, определяется в соответствии с тарифами Банка.</w:t>
            </w:r>
          </w:p>
        </w:tc>
      </w:tr>
      <w:tr w:rsidR="00F82E86" w:rsidRPr="00E26E0E" w:rsidTr="00980025">
        <w:tc>
          <w:tcPr>
            <w:tcW w:w="10279" w:type="dxa"/>
            <w:gridSpan w:val="7"/>
          </w:tcPr>
          <w:p w:rsidR="00F82E86" w:rsidRPr="00E26E0E" w:rsidRDefault="00F82E86" w:rsidP="009800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E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Способы направления обращений в Банк</w:t>
            </w:r>
          </w:p>
        </w:tc>
      </w:tr>
      <w:tr w:rsidR="00F82E86" w:rsidRPr="00E26E0E" w:rsidTr="00980025">
        <w:tc>
          <w:tcPr>
            <w:tcW w:w="10279" w:type="dxa"/>
            <w:gridSpan w:val="7"/>
          </w:tcPr>
          <w:p w:rsidR="00F82E86" w:rsidRPr="00E26E0E" w:rsidRDefault="00F82E86" w:rsidP="009800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>- телефонный звонок в Контактный центр Банка на горячую линию по номеру: 8 800 70</w:t>
            </w:r>
            <w:r w:rsidR="00E93C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3C3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2B2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 xml:space="preserve"> (бесплатно по России);</w:t>
            </w:r>
          </w:p>
          <w:p w:rsidR="00F82E86" w:rsidRPr="00E26E0E" w:rsidRDefault="00F82E86" w:rsidP="009800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>- письменное обращение, оформленное на бланке в офисе Банка;</w:t>
            </w:r>
          </w:p>
          <w:p w:rsidR="00F82E86" w:rsidRPr="00E26E0E" w:rsidRDefault="00F82E86" w:rsidP="009800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93C38">
              <w:rPr>
                <w:rFonts w:ascii="Times New Roman" w:hAnsi="Times New Roman" w:cs="Times New Roman"/>
                <w:sz w:val="18"/>
                <w:szCs w:val="18"/>
              </w:rPr>
              <w:t xml:space="preserve">обращение на электронную почту, указанную на </w:t>
            </w: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>официальн</w:t>
            </w:r>
            <w:r w:rsidR="00E93C38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 xml:space="preserve"> интернет-сайт</w:t>
            </w:r>
            <w:r w:rsidR="00E93C3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 xml:space="preserve"> Банка </w:t>
            </w:r>
            <w:r w:rsidR="00037AFC" w:rsidRPr="00BE1391">
              <w:rPr>
                <w:rFonts w:ascii="Times New Roman" w:hAnsi="Times New Roman" w:cs="Times New Roman"/>
                <w:sz w:val="18"/>
                <w:szCs w:val="18"/>
              </w:rPr>
              <w:t>https://bsbank.ru/</w:t>
            </w: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82E86" w:rsidRPr="00E26E0E" w:rsidRDefault="00F82E86" w:rsidP="00E93C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>- письмо по почте в адрес Банка (Россия, Белгородская обл., 3080</w:t>
            </w:r>
            <w:r w:rsidR="00E93C3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26E0E">
              <w:rPr>
                <w:rFonts w:ascii="Times New Roman" w:hAnsi="Times New Roman" w:cs="Times New Roman"/>
                <w:sz w:val="18"/>
                <w:szCs w:val="18"/>
              </w:rPr>
              <w:t>, г. Белгород, Свято-Троицкий бульвар, 38)</w:t>
            </w:r>
          </w:p>
        </w:tc>
      </w:tr>
    </w:tbl>
    <w:p w:rsidR="00F82E86" w:rsidRDefault="00F82E86">
      <w:pPr>
        <w:rPr>
          <w:rFonts w:ascii="Times New Roman" w:hAnsi="Times New Roman" w:cs="Times New Roman"/>
          <w:sz w:val="18"/>
          <w:szCs w:val="18"/>
        </w:rPr>
      </w:pPr>
    </w:p>
    <w:p w:rsidR="00E5523E" w:rsidRPr="00F82E86" w:rsidRDefault="00F82E8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*)  </w:t>
      </w:r>
      <w:r w:rsidRPr="00F82E86">
        <w:rPr>
          <w:rFonts w:ascii="Times New Roman" w:hAnsi="Times New Roman" w:cs="Times New Roman"/>
          <w:sz w:val="18"/>
          <w:szCs w:val="18"/>
        </w:rPr>
        <w:t>Для вкладчиков банка, открывших срочные вклады на общую сумму более 1 млн. руб.</w:t>
      </w:r>
    </w:p>
    <w:p w:rsidR="00E5523E" w:rsidRPr="00E26E0E" w:rsidRDefault="00E5523E">
      <w:pPr>
        <w:rPr>
          <w:rFonts w:ascii="Times New Roman" w:hAnsi="Times New Roman" w:cs="Times New Roman"/>
          <w:sz w:val="18"/>
          <w:szCs w:val="18"/>
        </w:rPr>
      </w:pPr>
    </w:p>
    <w:p w:rsidR="00D14704" w:rsidRPr="00E26E0E" w:rsidRDefault="00D14704" w:rsidP="00D14704">
      <w:pPr>
        <w:rPr>
          <w:rFonts w:ascii="Times New Roman" w:hAnsi="Times New Roman" w:cs="Times New Roman"/>
          <w:sz w:val="18"/>
          <w:szCs w:val="18"/>
        </w:rPr>
      </w:pPr>
    </w:p>
    <w:p w:rsidR="00D14704" w:rsidRPr="00E26E0E" w:rsidRDefault="00D14704" w:rsidP="00D14704">
      <w:pPr>
        <w:rPr>
          <w:rFonts w:ascii="Times New Roman" w:hAnsi="Times New Roman" w:cs="Times New Roman"/>
          <w:sz w:val="18"/>
          <w:szCs w:val="18"/>
        </w:rPr>
      </w:pPr>
    </w:p>
    <w:p w:rsidR="00D14704" w:rsidRPr="00E26E0E" w:rsidRDefault="00D14704" w:rsidP="00D14704">
      <w:pPr>
        <w:rPr>
          <w:rFonts w:ascii="Times New Roman" w:hAnsi="Times New Roman" w:cs="Times New Roman"/>
          <w:sz w:val="18"/>
          <w:szCs w:val="18"/>
        </w:rPr>
      </w:pPr>
    </w:p>
    <w:p w:rsidR="00D14704" w:rsidRPr="00E26E0E" w:rsidRDefault="00D14704" w:rsidP="00D14704">
      <w:pPr>
        <w:rPr>
          <w:rFonts w:ascii="Times New Roman" w:hAnsi="Times New Roman" w:cs="Times New Roman"/>
          <w:sz w:val="18"/>
          <w:szCs w:val="18"/>
        </w:rPr>
      </w:pPr>
    </w:p>
    <w:p w:rsidR="00D14704" w:rsidRPr="00E26E0E" w:rsidRDefault="00D14704" w:rsidP="00D14704">
      <w:pPr>
        <w:rPr>
          <w:rFonts w:ascii="Times New Roman" w:hAnsi="Times New Roman" w:cs="Times New Roman"/>
          <w:sz w:val="18"/>
          <w:szCs w:val="18"/>
        </w:rPr>
      </w:pPr>
    </w:p>
    <w:p w:rsidR="00D14704" w:rsidRPr="00E26E0E" w:rsidRDefault="00D14704" w:rsidP="00D14704">
      <w:pPr>
        <w:rPr>
          <w:rFonts w:ascii="Times New Roman" w:hAnsi="Times New Roman" w:cs="Times New Roman"/>
          <w:sz w:val="18"/>
          <w:szCs w:val="18"/>
        </w:rPr>
      </w:pPr>
    </w:p>
    <w:p w:rsidR="00D14704" w:rsidRPr="00E26E0E" w:rsidRDefault="00D14704" w:rsidP="00D14704">
      <w:pPr>
        <w:rPr>
          <w:rFonts w:ascii="Times New Roman" w:hAnsi="Times New Roman" w:cs="Times New Roman"/>
          <w:sz w:val="18"/>
          <w:szCs w:val="18"/>
        </w:rPr>
      </w:pPr>
    </w:p>
    <w:p w:rsidR="00D14704" w:rsidRPr="00E26E0E" w:rsidRDefault="00D14704" w:rsidP="00D14704">
      <w:pPr>
        <w:rPr>
          <w:rFonts w:ascii="Times New Roman" w:hAnsi="Times New Roman" w:cs="Times New Roman"/>
          <w:sz w:val="18"/>
          <w:szCs w:val="18"/>
        </w:rPr>
      </w:pPr>
    </w:p>
    <w:p w:rsidR="00D14704" w:rsidRPr="00E26E0E" w:rsidRDefault="00D14704" w:rsidP="00D14704">
      <w:pPr>
        <w:rPr>
          <w:rFonts w:ascii="Times New Roman" w:hAnsi="Times New Roman" w:cs="Times New Roman"/>
          <w:sz w:val="18"/>
          <w:szCs w:val="18"/>
        </w:rPr>
      </w:pPr>
    </w:p>
    <w:p w:rsidR="00D14704" w:rsidRPr="00E26E0E" w:rsidRDefault="00D14704" w:rsidP="00D14704">
      <w:pPr>
        <w:rPr>
          <w:rFonts w:ascii="Times New Roman" w:hAnsi="Times New Roman" w:cs="Times New Roman"/>
          <w:sz w:val="18"/>
          <w:szCs w:val="18"/>
        </w:rPr>
      </w:pPr>
    </w:p>
    <w:p w:rsidR="00D14704" w:rsidRPr="00E26E0E" w:rsidRDefault="00D14704" w:rsidP="00D14704">
      <w:pPr>
        <w:rPr>
          <w:rFonts w:ascii="Times New Roman" w:hAnsi="Times New Roman" w:cs="Times New Roman"/>
          <w:sz w:val="18"/>
          <w:szCs w:val="18"/>
        </w:rPr>
      </w:pPr>
    </w:p>
    <w:p w:rsidR="00D14704" w:rsidRPr="00E26E0E" w:rsidRDefault="00D14704" w:rsidP="00D14704">
      <w:pPr>
        <w:rPr>
          <w:rFonts w:ascii="Times New Roman" w:hAnsi="Times New Roman" w:cs="Times New Roman"/>
          <w:sz w:val="18"/>
          <w:szCs w:val="18"/>
        </w:rPr>
      </w:pPr>
    </w:p>
    <w:p w:rsidR="00D14704" w:rsidRPr="00E26E0E" w:rsidRDefault="00D14704" w:rsidP="00D14704">
      <w:pPr>
        <w:rPr>
          <w:rFonts w:ascii="Times New Roman" w:hAnsi="Times New Roman" w:cs="Times New Roman"/>
          <w:sz w:val="18"/>
          <w:szCs w:val="18"/>
        </w:rPr>
      </w:pPr>
    </w:p>
    <w:p w:rsidR="00D14704" w:rsidRPr="00E26E0E" w:rsidRDefault="00D14704" w:rsidP="00D14704">
      <w:pPr>
        <w:rPr>
          <w:rFonts w:ascii="Times New Roman" w:hAnsi="Times New Roman" w:cs="Times New Roman"/>
          <w:sz w:val="18"/>
          <w:szCs w:val="18"/>
        </w:rPr>
      </w:pPr>
    </w:p>
    <w:sectPr w:rsidR="00D14704" w:rsidRPr="00E26E0E" w:rsidSect="008448E4">
      <w:pgSz w:w="11906" w:h="16838"/>
      <w:pgMar w:top="1134" w:right="850" w:bottom="1134" w:left="993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8F4" w:rsidRDefault="001B58F4" w:rsidP="00D14704">
      <w:pPr>
        <w:spacing w:after="0" w:line="240" w:lineRule="auto"/>
      </w:pPr>
      <w:r>
        <w:separator/>
      </w:r>
    </w:p>
  </w:endnote>
  <w:endnote w:type="continuationSeparator" w:id="0">
    <w:p w:rsidR="001B58F4" w:rsidRDefault="001B58F4" w:rsidP="00D1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555438"/>
      <w:docPartObj>
        <w:docPartGallery w:val="Page Numbers (Bottom of Page)"/>
        <w:docPartUnique/>
      </w:docPartObj>
    </w:sdtPr>
    <w:sdtContent>
      <w:p w:rsidR="00BD2DC4" w:rsidRDefault="00892AC9">
        <w:pPr>
          <w:pStyle w:val="a8"/>
          <w:jc w:val="right"/>
        </w:pPr>
        <w:fldSimple w:instr=" PAGE   \* MERGEFORMAT ">
          <w:r w:rsidR="00037AFC">
            <w:rPr>
              <w:noProof/>
            </w:rPr>
            <w:t>2</w:t>
          </w:r>
        </w:fldSimple>
      </w:p>
    </w:sdtContent>
  </w:sdt>
  <w:p w:rsidR="00BD2DC4" w:rsidRPr="00393C7D" w:rsidRDefault="00BD2DC4" w:rsidP="00393C7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8F4" w:rsidRDefault="001B58F4" w:rsidP="00D14704">
      <w:pPr>
        <w:spacing w:after="0" w:line="240" w:lineRule="auto"/>
      </w:pPr>
      <w:r>
        <w:separator/>
      </w:r>
    </w:p>
  </w:footnote>
  <w:footnote w:type="continuationSeparator" w:id="0">
    <w:p w:rsidR="001B58F4" w:rsidRDefault="001B58F4" w:rsidP="00D14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C120E"/>
    <w:multiLevelType w:val="multilevel"/>
    <w:tmpl w:val="E7AC3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Zero"/>
      <w:isLgl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E5523E"/>
    <w:rsid w:val="00037AFC"/>
    <w:rsid w:val="00056E64"/>
    <w:rsid w:val="000F025E"/>
    <w:rsid w:val="00115045"/>
    <w:rsid w:val="0014281A"/>
    <w:rsid w:val="001A7070"/>
    <w:rsid w:val="001B58F4"/>
    <w:rsid w:val="001F3455"/>
    <w:rsid w:val="002053A5"/>
    <w:rsid w:val="0025762D"/>
    <w:rsid w:val="003020B2"/>
    <w:rsid w:val="003254BD"/>
    <w:rsid w:val="003625D5"/>
    <w:rsid w:val="00392F23"/>
    <w:rsid w:val="00393C7D"/>
    <w:rsid w:val="003A75DC"/>
    <w:rsid w:val="003D0EBA"/>
    <w:rsid w:val="004453F9"/>
    <w:rsid w:val="004837D3"/>
    <w:rsid w:val="00496C06"/>
    <w:rsid w:val="004B386C"/>
    <w:rsid w:val="004B6AAD"/>
    <w:rsid w:val="004C30DA"/>
    <w:rsid w:val="00540949"/>
    <w:rsid w:val="00674AAC"/>
    <w:rsid w:val="007B0847"/>
    <w:rsid w:val="00802D3B"/>
    <w:rsid w:val="00832A48"/>
    <w:rsid w:val="008448E4"/>
    <w:rsid w:val="00875222"/>
    <w:rsid w:val="00892AC9"/>
    <w:rsid w:val="008A5774"/>
    <w:rsid w:val="008F2B65"/>
    <w:rsid w:val="00980025"/>
    <w:rsid w:val="00A170B9"/>
    <w:rsid w:val="00A605A2"/>
    <w:rsid w:val="00A62B28"/>
    <w:rsid w:val="00BD2DC4"/>
    <w:rsid w:val="00BE1391"/>
    <w:rsid w:val="00C55D58"/>
    <w:rsid w:val="00C56D9E"/>
    <w:rsid w:val="00C60387"/>
    <w:rsid w:val="00C7647B"/>
    <w:rsid w:val="00C80DD2"/>
    <w:rsid w:val="00CA7B73"/>
    <w:rsid w:val="00CB4FBA"/>
    <w:rsid w:val="00CE3DCC"/>
    <w:rsid w:val="00D14704"/>
    <w:rsid w:val="00E26E0E"/>
    <w:rsid w:val="00E43BB8"/>
    <w:rsid w:val="00E5523E"/>
    <w:rsid w:val="00E81076"/>
    <w:rsid w:val="00E86073"/>
    <w:rsid w:val="00E93C38"/>
    <w:rsid w:val="00EC5150"/>
    <w:rsid w:val="00EE21F3"/>
    <w:rsid w:val="00F17590"/>
    <w:rsid w:val="00F60F36"/>
    <w:rsid w:val="00F82E86"/>
    <w:rsid w:val="00F9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523E"/>
    <w:rPr>
      <w:b/>
      <w:bCs/>
    </w:rPr>
  </w:style>
  <w:style w:type="table" w:styleId="a4">
    <w:name w:val="Table Grid"/>
    <w:basedOn w:val="a1"/>
    <w:uiPriority w:val="59"/>
    <w:rsid w:val="00A17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rsid w:val="00A170B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170B9"/>
    <w:pPr>
      <w:shd w:val="clear" w:color="auto" w:fill="FFFFFF"/>
      <w:spacing w:before="780" w:after="0" w:line="334" w:lineRule="exact"/>
      <w:jc w:val="center"/>
      <w:outlineLvl w:val="0"/>
    </w:pPr>
    <w:rPr>
      <w:rFonts w:ascii="Times New Roman" w:eastAsia="Times New Roman" w:hAnsi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A170B9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4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4704"/>
  </w:style>
  <w:style w:type="paragraph" w:styleId="a8">
    <w:name w:val="footer"/>
    <w:basedOn w:val="a"/>
    <w:link w:val="a9"/>
    <w:uiPriority w:val="99"/>
    <w:unhideWhenUsed/>
    <w:rsid w:val="00D14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4704"/>
  </w:style>
  <w:style w:type="paragraph" w:styleId="aa">
    <w:name w:val="List Paragraph"/>
    <w:basedOn w:val="a"/>
    <w:uiPriority w:val="34"/>
    <w:qFormat/>
    <w:rsid w:val="001F34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3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elsocbank.ru/ru/tarifsforf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BelkovAA</dc:creator>
  <cp:lastModifiedBy>BelkovAA</cp:lastModifiedBy>
  <cp:revision>2</cp:revision>
  <dcterms:created xsi:type="dcterms:W3CDTF">2025-11-25T09:57:00Z</dcterms:created>
  <dcterms:modified xsi:type="dcterms:W3CDTF">2025-11-25T09:57:00Z</dcterms:modified>
</cp:coreProperties>
</file>